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35679415" w:rsidR="00C1090B" w:rsidRDefault="00CC1D7A" w:rsidP="6922EE43">
      <w:pPr>
        <w:jc w:val="center"/>
        <w:rPr>
          <w:b/>
        </w:rPr>
      </w:pPr>
      <w:r>
        <w:rPr>
          <w:b/>
        </w:rPr>
        <w:t xml:space="preserve"> </w:t>
      </w:r>
      <w:r w:rsidR="00F23936"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0"/>
        <w:gridCol w:w="5186"/>
        <w:gridCol w:w="181"/>
        <w:gridCol w:w="106"/>
        <w:gridCol w:w="408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0E64FE6" w:rsidR="00093CA9" w:rsidRDefault="00971F76" w:rsidP="00093CA9">
            <w:r>
              <w:t>KGP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E90D" w:rsidR="00093CA9" w:rsidRDefault="006D6FAA" w:rsidP="00093CA9">
            <w:r w:rsidRPr="006D6FAA">
              <w:t>The National Carbon Trading Guidelines,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239C3A" w:rsidR="00093CA9" w:rsidRDefault="00AA1248" w:rsidP="00093CA9">
            <w:hyperlink r:id="rId17" w:history="1">
              <w:r w:rsidRPr="00244D08">
                <w:rPr>
                  <w:rStyle w:val="Hyperlink"/>
                </w:rPr>
                <w:t>https://web.archive.org/web/20250701121041/https://www.ncmc.sua.ac.tz/core/uploads//2023/03/Carbon-Trading-Guidelines-of-2022.pdf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F626287" w:rsidR="00093CA9" w:rsidRDefault="006D6FA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A98EBEA" w:rsidR="00093CA9" w:rsidRDefault="00A10A8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B2CCCE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79F55C2"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EF3F79B" w:rsidR="00093CA9" w:rsidRDefault="00CC1D7A" w:rsidP="00CC1D7A">
            <w:pPr>
              <w:jc w:val="both"/>
            </w:pPr>
            <w:r>
              <w:t xml:space="preserve">The policy tool aims to </w:t>
            </w:r>
            <w:r w:rsidRPr="00CC1D7A">
              <w:t xml:space="preserve">enhance the </w:t>
            </w:r>
            <w:r>
              <w:t>Tanzania</w:t>
            </w:r>
            <w:r w:rsidRPr="00CC1D7A">
              <w:t>’s contribution toward greenhouse gases emission reduction efforts thereby minimizing climate vulnerability while ensuring environmental conservation and sustainable socio-economic development.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934A131" w:rsidR="00093CA9" w:rsidRDefault="00FA631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29D4C5B" w:rsidR="00093CA9" w:rsidRPr="00173D7C" w:rsidRDefault="00FA631B"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7B7B71E" w:rsidR="00093CA9" w:rsidRPr="00173D7C" w:rsidRDefault="00FA631B"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A636480" w:rsidR="00093CA9" w:rsidRDefault="00FA631B" w:rsidP="00093CA9">
            <w:r>
              <w:t>The Vice President’s Office (Union and Environment)</w:t>
            </w:r>
            <w:r w:rsidR="00AA1248">
              <w:t xml:space="preserve"> of the United Republic of Tanzania.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3560D2" w:rsidR="00093CA9" w:rsidRPr="006B7B0D" w:rsidRDefault="00F167BD" w:rsidP="00093CA9">
            <w:r>
              <w:t>The Vice President’s Office (Union and Environment)</w:t>
            </w:r>
            <w:r w:rsidR="00AA1248">
              <w:t xml:space="preserve"> of the United Republic of Tanzania.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DA182CC" w:rsidR="00093CA9" w:rsidRPr="006B7B0D" w:rsidRDefault="00F167BD"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5F3A575" w:rsidR="00093CA9" w:rsidRPr="006B7B0D" w:rsidRDefault="00F167BD" w:rsidP="00093CA9">
            <w:r>
              <w:t>The Designated National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2023A4A" w:rsidR="00093CA9" w:rsidRPr="006B7B0D" w:rsidRDefault="00F167BD"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AB1A0DC" w:rsidR="00093CA9" w:rsidRPr="006B7B0D" w:rsidRDefault="00F167BD" w:rsidP="00093CA9">
            <w:r>
              <w:t>The National Carbon Monitoring Centre (NCMC)</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2DE1FF1" w:rsidR="00093CA9" w:rsidRPr="006B7B0D" w:rsidRDefault="00F167BD"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1A65E4A0" w:rsidR="00093CA9" w:rsidRPr="006B7B0D" w:rsidRDefault="00F167BD" w:rsidP="00093CA9">
            <w:r>
              <w:t xml:space="preserve">The Local Government Authorities </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079A816C" w:rsidR="00093CA9" w:rsidRPr="006B7B0D" w:rsidRDefault="00F167BD"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60BF67AC" w:rsidR="00093CA9" w:rsidRPr="006B7B0D" w:rsidRDefault="001241A7" w:rsidP="00093CA9">
            <w:r w:rsidRPr="001241A7">
              <w:t>The National Carbon Projects Assessment Technical Committee</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3FD783BF"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49E606A2" w:rsidR="00093CA9" w:rsidRPr="006B7B0D" w:rsidRDefault="001241A7"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5977DAE" w:rsidR="00093CA9" w:rsidRDefault="00E7495F" w:rsidP="00E7495F">
            <w:pPr>
              <w:jc w:val="both"/>
            </w:pPr>
            <w:r w:rsidRPr="00E7495F">
              <w:t>The authorities stated above all work together to coordinate carbon trading project in Tanzania. However, they difference in capacity is seen in the hierarchy as well as the power each authority has in conducting its functions in regulating the carbon projects in Tanzania</w:t>
            </w:r>
            <w:r w:rsidR="00DE19B6">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031CBF0" w:rsidR="00093CA9" w:rsidRDefault="00410CF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4C4FB929" w:rsidR="00CF5268" w:rsidRDefault="00C904CB"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5699A86" w:rsidR="00CF5268" w:rsidRDefault="00C904CB"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CE607A4" w:rsidR="00CF5268" w:rsidRDefault="00C904CB"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37DDF0B" w:rsidR="00CF5268" w:rsidRDefault="00C904CB"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C23C2C1" w:rsidR="00CF5268" w:rsidRDefault="00C904CB"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37EC6973" w:rsidR="466E435B" w:rsidRDefault="00C904CB"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3CCA5C0B" w:rsidR="00CF5268" w:rsidRDefault="00C904CB" w:rsidP="00DD3144">
            <w:r>
              <w:t>X</w:t>
            </w:r>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E927E0C" w:rsidR="466E435B" w:rsidRDefault="00C904CB"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1203CDB" w:rsidR="466E435B" w:rsidRDefault="00C904CB"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1233E590" w:rsidR="466E435B" w:rsidRDefault="00C904CB"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3BEDF78F" w:rsidR="466E435B" w:rsidRDefault="00C904CB"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E1647AC" w:rsidR="00CF5268" w:rsidRDefault="00C904CB"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0544BB7" w:rsidR="004B2D74" w:rsidRDefault="00C904CB"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9A2AE31" w:rsidR="004B2D74" w:rsidRDefault="00C904CB"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8843047" w:rsidR="004B2D74" w:rsidRDefault="00C904CB"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3608ADDD" w:rsidR="004B2D74" w:rsidRDefault="00C904CB"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26A95C0A" w:rsidR="004B2D74" w:rsidRDefault="00C904CB"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B0B3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9529CF2" w:rsidR="00576ED8" w:rsidRDefault="00C904CB"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6F090D1" w:rsidR="00911F20" w:rsidRDefault="00C904CB"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E30F3BC" w:rsidR="00CB1649" w:rsidRPr="00FA0CF8" w:rsidRDefault="00C904CB"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484BA05" w:rsidR="008063B5" w:rsidRDefault="00C904C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8C1D08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F04C5D3" w:rsidR="00042406" w:rsidRDefault="00C904CB"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3286321B"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0AED8072" w:rsidR="00931F08" w:rsidRDefault="000B4E00" w:rsidP="00DD3144">
            <w:r>
              <w:t>Not different.</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6E69A9F9" w:rsidR="00B0479E" w:rsidRDefault="003047D5"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598F2CAC" w:rsidR="00B0479E" w:rsidRDefault="003047D5" w:rsidP="003047D5">
            <w:pPr>
              <w:jc w:val="both"/>
            </w:pPr>
            <w:r>
              <w:t xml:space="preserve">Chapter 3 of the policy tool requires that any individual or entity that wishes to commence a carbon trading project, must submit in their project proposal, </w:t>
            </w:r>
            <w:r w:rsidRPr="003047D5">
              <w:t xml:space="preserve">relevant information </w:t>
            </w:r>
            <w:r>
              <w:t>to the Designated National Authority which can include, among other things, co</w:t>
            </w:r>
            <w:r w:rsidRPr="003047D5">
              <w:t xml:space="preserve">sts </w:t>
            </w:r>
            <w:r>
              <w:t xml:space="preserve">expected to be </w:t>
            </w:r>
            <w:r w:rsidRPr="003047D5">
              <w:t>incurred,</w:t>
            </w:r>
            <w:r>
              <w:t xml:space="preserve"> </w:t>
            </w:r>
            <w:r w:rsidR="00670FC7">
              <w:t xml:space="preserve">the </w:t>
            </w:r>
            <w:r w:rsidR="00670FC7" w:rsidRPr="003047D5">
              <w:t>verified</w:t>
            </w:r>
            <w:r w:rsidRPr="003047D5">
              <w:t xml:space="preserve"> emission reductions and estimated revenues</w:t>
            </w:r>
            <w:r>
              <w:t xml:space="preserve"> from the project.</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lastRenderedPageBreak/>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lastRenderedPageBreak/>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lastRenderedPageBreak/>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lastRenderedPageBreak/>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FF653A6" w:rsidR="00DA416F" w:rsidRPr="00DD3144" w:rsidRDefault="00AF0C9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B106828" w:rsidR="00DA416F" w:rsidRPr="00DD3144" w:rsidRDefault="00AF0C9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03B7AA5" w:rsidR="00DA416F" w:rsidRPr="00DD3144" w:rsidRDefault="00AF0C93"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D7FE40E" w:rsidR="00DA416F" w:rsidRPr="00DD3144" w:rsidRDefault="00AF0C93"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39EEEF8" w:rsidR="00DA416F" w:rsidRPr="00DD3144" w:rsidRDefault="00AF0C9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3E085CB" w:rsidR="00DA416F" w:rsidRPr="00DD3144" w:rsidRDefault="00AF0C9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F91B8B3" w:rsidR="00DA416F" w:rsidRPr="00DD3144" w:rsidRDefault="00AF0C9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49EBF7B" w:rsidR="00DA416F" w:rsidRPr="00DD3144" w:rsidRDefault="00AF0C9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D104959" w:rsidR="00DA416F" w:rsidRPr="00DD3144" w:rsidRDefault="00AF0C9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B6DE008" w:rsidR="00DA416F" w:rsidRPr="00DD3144" w:rsidRDefault="00AF0C9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01F0016" w:rsidR="00DA416F" w:rsidRPr="00DD3144" w:rsidRDefault="00AF0C9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3A198FB" w:rsidR="00DA416F" w:rsidRPr="00DD3144" w:rsidRDefault="00AF0C9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BBF0E8C" w:rsidR="00DA416F" w:rsidRPr="00DD3144" w:rsidRDefault="00AF0C9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1DE1AC65" w:rsidR="00DA416F" w:rsidRPr="00DD3144" w:rsidRDefault="00AF0C93"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48FB03C" w14:textId="0A5963AD" w:rsidR="00AF0C93" w:rsidRDefault="00AF0C93" w:rsidP="00AF0C93">
            <w:pPr>
              <w:pStyle w:val="ListParagraph"/>
              <w:numPr>
                <w:ilvl w:val="0"/>
                <w:numId w:val="49"/>
              </w:numPr>
              <w:rPr>
                <w:rFonts w:ascii="Calibri" w:hAnsi="Calibri" w:cs="Calibri"/>
              </w:rPr>
            </w:pPr>
            <w:r w:rsidRPr="00AF0C93">
              <w:rPr>
                <w:rFonts w:ascii="Calibri" w:hAnsi="Calibri" w:cs="Calibri"/>
              </w:rPr>
              <w:t>United Nations Framework Convention on Climate Change</w:t>
            </w:r>
            <w:r>
              <w:rPr>
                <w:rFonts w:ascii="Calibri" w:hAnsi="Calibri" w:cs="Calibri"/>
              </w:rPr>
              <w:t xml:space="preserve"> of 1994.</w:t>
            </w:r>
          </w:p>
          <w:p w14:paraId="7D6CF4FF" w14:textId="77777777" w:rsidR="00AF0C93" w:rsidRDefault="00AF0C93" w:rsidP="00AF0C93">
            <w:pPr>
              <w:pStyle w:val="ListParagraph"/>
              <w:numPr>
                <w:ilvl w:val="0"/>
                <w:numId w:val="49"/>
              </w:numPr>
              <w:rPr>
                <w:rFonts w:ascii="Calibri" w:hAnsi="Calibri" w:cs="Calibri"/>
              </w:rPr>
            </w:pPr>
            <w:r w:rsidRPr="00AF0C93">
              <w:rPr>
                <w:rFonts w:ascii="Calibri" w:hAnsi="Calibri" w:cs="Calibri"/>
              </w:rPr>
              <w:t xml:space="preserve"> </w:t>
            </w:r>
            <w:r>
              <w:rPr>
                <w:rFonts w:ascii="Calibri" w:hAnsi="Calibri" w:cs="Calibri"/>
              </w:rPr>
              <w:t xml:space="preserve">The </w:t>
            </w:r>
            <w:r w:rsidRPr="00AF0C93">
              <w:rPr>
                <w:rFonts w:ascii="Calibri" w:hAnsi="Calibri" w:cs="Calibri"/>
              </w:rPr>
              <w:t xml:space="preserve">Kyoto </w:t>
            </w:r>
            <w:r>
              <w:rPr>
                <w:rFonts w:ascii="Calibri" w:hAnsi="Calibri" w:cs="Calibri"/>
              </w:rPr>
              <w:t>Protocol of 2005.</w:t>
            </w:r>
          </w:p>
          <w:p w14:paraId="799C1AA4" w14:textId="59892568" w:rsidR="004B1F6B" w:rsidRPr="00AF0C93" w:rsidRDefault="00AF0C93" w:rsidP="00AF0C93">
            <w:pPr>
              <w:pStyle w:val="ListParagraph"/>
              <w:numPr>
                <w:ilvl w:val="0"/>
                <w:numId w:val="49"/>
              </w:numPr>
              <w:rPr>
                <w:rFonts w:ascii="Calibri" w:hAnsi="Calibri" w:cs="Calibri"/>
              </w:rPr>
            </w:pPr>
            <w:r w:rsidRPr="00AF0C93">
              <w:rPr>
                <w:rFonts w:ascii="Calibri" w:hAnsi="Calibri" w:cs="Calibri"/>
              </w:rPr>
              <w:t>The Paris Agreement of 2016.</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313C9FD" w:rsidR="004B1F6B" w:rsidRPr="00DD3144" w:rsidRDefault="008B0140" w:rsidP="0066751D">
            <w:pPr>
              <w:keepNext/>
              <w:jc w:val="both"/>
              <w:rPr>
                <w:rFonts w:ascii="Calibri" w:hAnsi="Calibri" w:cs="Calibri"/>
              </w:rPr>
            </w:pPr>
            <w:r>
              <w:rPr>
                <w:rFonts w:ascii="Calibri" w:hAnsi="Calibri" w:cs="Calibri"/>
              </w:rPr>
              <w:t>T</w:t>
            </w:r>
            <w:r w:rsidR="0066751D">
              <w:rPr>
                <w:rFonts w:ascii="Calibri" w:hAnsi="Calibri" w:cs="Calibri"/>
              </w:rPr>
              <w:t xml:space="preserve">he survey was quite thorough. However, the policy tool provided limited information </w:t>
            </w:r>
            <w:r w:rsidR="00FB5ED7">
              <w:rPr>
                <w:rFonts w:ascii="Calibri" w:hAnsi="Calibri" w:cs="Calibri"/>
              </w:rPr>
              <w:t>on disclosing</w:t>
            </w:r>
            <w:r w:rsidR="0066751D">
              <w:rPr>
                <w:rFonts w:ascii="Calibri" w:hAnsi="Calibri" w:cs="Calibri"/>
              </w:rPr>
              <w:t xml:space="preserve"> of the necessary information for commencing a carbon trading project </w:t>
            </w:r>
            <w:r>
              <w:rPr>
                <w:rFonts w:ascii="Calibri" w:hAnsi="Calibri" w:cs="Calibri"/>
              </w:rPr>
              <w:t xml:space="preserve">by a proponent </w:t>
            </w:r>
            <w:r w:rsidR="0066751D">
              <w:rPr>
                <w:rFonts w:ascii="Calibri" w:hAnsi="Calibri" w:cs="Calibri"/>
              </w:rPr>
              <w:t xml:space="preserve">and because of that most questions asked above lacked </w:t>
            </w:r>
            <w:r>
              <w:rPr>
                <w:rFonts w:ascii="Calibri" w:hAnsi="Calibri" w:cs="Calibri"/>
              </w:rPr>
              <w:t>sufficient</w:t>
            </w:r>
            <w:r w:rsidR="0066751D">
              <w:rPr>
                <w:rFonts w:ascii="Calibri" w:hAnsi="Calibri" w:cs="Calibri"/>
              </w:rPr>
              <w:t xml:space="preserve"> responses.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B0B3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264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53FA8F43"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0A0D546"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2EE14F02"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D91261F"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C2AFEAB"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57D9D8FA"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5B65E4AE"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65343FDB"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258BB47B"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20C77FC"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6363EB91"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55EF54"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B04DE1E" w:rsidR="00D4323A" w:rsidRPr="00CF2E7C" w:rsidRDefault="00264817"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0CAD8ACA" w:rsidR="00092534" w:rsidRPr="00CF2E7C" w:rsidRDefault="00264817" w:rsidP="00264817">
            <w:pPr>
              <w:jc w:val="both"/>
              <w:rPr>
                <w:rFonts w:ascii="Calibri" w:hAnsi="Calibri" w:cs="Calibri"/>
              </w:rPr>
            </w:pPr>
            <w:r w:rsidRPr="00264817">
              <w:rPr>
                <w:rFonts w:ascii="Calibri" w:hAnsi="Calibri" w:cs="Calibri"/>
              </w:rPr>
              <w:t xml:space="preserve">The policy tool is applicable to any </w:t>
            </w:r>
            <w:r w:rsidR="0060140F">
              <w:rPr>
                <w:rFonts w:ascii="Calibri" w:hAnsi="Calibri" w:cs="Calibri"/>
              </w:rPr>
              <w:t>individual or</w:t>
            </w:r>
            <w:r w:rsidRPr="00264817">
              <w:rPr>
                <w:rFonts w:ascii="Calibri" w:hAnsi="Calibri" w:cs="Calibri"/>
              </w:rPr>
              <w:t xml:space="preserve"> entity that wishes to commence a carbon trading project. Upon the commencement of such a project, the policy tool becomes mandatory to abide with.</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32203610"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355F4B2C"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23D39627"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07340E5E"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317E877"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3DFF89" w:rsidR="00092534" w:rsidRPr="00CF2E7C" w:rsidRDefault="00264817" w:rsidP="00CF2E7C">
            <w:pPr>
              <w:rPr>
                <w:rFonts w:ascii="Calibri" w:hAnsi="Calibri" w:cs="Calibri"/>
              </w:rPr>
            </w:pPr>
            <w:r>
              <w:rPr>
                <w:rFonts w:ascii="Calibri" w:hAnsi="Calibri" w:cs="Calibri"/>
              </w:rPr>
              <w:t>X</w:t>
            </w: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6359A975" w:rsidR="00092534" w:rsidRPr="00CF2E7C" w:rsidRDefault="00264817" w:rsidP="00264817">
            <w:pPr>
              <w:jc w:val="both"/>
              <w:rPr>
                <w:rFonts w:ascii="Calibri" w:hAnsi="Calibri" w:cs="Calibri"/>
              </w:rPr>
            </w:pPr>
            <w:r w:rsidRPr="00264817">
              <w:rPr>
                <w:rFonts w:ascii="Calibri" w:hAnsi="Calibri" w:cs="Calibri"/>
              </w:rPr>
              <w:t>The policy tool is applicable to any</w:t>
            </w:r>
            <w:r>
              <w:rPr>
                <w:rFonts w:ascii="Calibri" w:hAnsi="Calibri" w:cs="Calibri"/>
              </w:rPr>
              <w:t xml:space="preserve"> individual or </w:t>
            </w:r>
            <w:r w:rsidRPr="00264817">
              <w:rPr>
                <w:rFonts w:ascii="Calibri" w:hAnsi="Calibri" w:cs="Calibri"/>
              </w:rPr>
              <w:t xml:space="preserve">entity that </w:t>
            </w:r>
            <w:r>
              <w:rPr>
                <w:rFonts w:ascii="Calibri" w:hAnsi="Calibri" w:cs="Calibri"/>
              </w:rPr>
              <w:t>decides</w:t>
            </w:r>
            <w:r w:rsidRPr="00264817">
              <w:rPr>
                <w:rFonts w:ascii="Calibri" w:hAnsi="Calibri" w:cs="Calibri"/>
              </w:rPr>
              <w:t xml:space="preserve"> to commence a carbon trading project. Upon the commencement of such a project, the policy tool becomes mandatory to abide with.</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8264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389DB9AA" w:rsidR="00092534" w:rsidRPr="00CF2E7C" w:rsidRDefault="0054557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2C2ABAED" w:rsidR="00DB1E72" w:rsidRPr="00CF2E7C" w:rsidRDefault="0054557E"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5BFE023" w:rsidR="00092534" w:rsidRPr="00CF2E7C" w:rsidRDefault="0054557E"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4B1EF628" w:rsidR="00092534" w:rsidRPr="00CF2E7C" w:rsidRDefault="0054557E" w:rsidP="0054557E">
            <w:pPr>
              <w:jc w:val="both"/>
              <w:rPr>
                <w:rFonts w:ascii="Calibri" w:hAnsi="Calibri" w:cs="Calibri"/>
              </w:rPr>
            </w:pPr>
            <w:r>
              <w:rPr>
                <w:rFonts w:ascii="Calibri" w:hAnsi="Calibri" w:cs="Calibri"/>
              </w:rPr>
              <w:t>The implementation of the policy tool is still at an early stage, as many targeted entities are still at the initial stage of registration with the Designated National Authority.</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0E5E5A5" w:rsidR="00092534" w:rsidRPr="00CF2E7C" w:rsidRDefault="0054557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560F899A" w:rsidR="00092534" w:rsidRPr="00CF2E7C" w:rsidRDefault="00345A35" w:rsidP="00345A35">
            <w:pPr>
              <w:jc w:val="both"/>
              <w:rPr>
                <w:rFonts w:ascii="Calibri" w:hAnsi="Calibri" w:cs="Calibri"/>
              </w:rPr>
            </w:pPr>
            <w:r>
              <w:rPr>
                <w:rFonts w:ascii="Calibri" w:hAnsi="Calibri" w:cs="Calibri"/>
              </w:rPr>
              <w:t xml:space="preserve">There </w:t>
            </w:r>
            <w:proofErr w:type="gramStart"/>
            <w:r>
              <w:rPr>
                <w:rFonts w:ascii="Calibri" w:hAnsi="Calibri" w:cs="Calibri"/>
              </w:rPr>
              <w:t>aren’t</w:t>
            </w:r>
            <w:proofErr w:type="gramEnd"/>
            <w:r>
              <w:rPr>
                <w:rFonts w:ascii="Calibri" w:hAnsi="Calibri" w:cs="Calibri"/>
              </w:rPr>
              <w:t xml:space="preserve"> any publicly published litigation issues related to the enforcement of the policy tool.</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AFD6547" w:rsidR="00D46B07" w:rsidRPr="00CF2E7C" w:rsidRDefault="007F5E0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98578AB" w:rsidR="00FD3587" w:rsidRPr="00CF2E7C" w:rsidRDefault="007F5E0F" w:rsidP="002466A5">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was put into force so as to provide targeted entities </w:t>
            </w:r>
            <w:r w:rsidR="002466A5">
              <w:rPr>
                <w:rFonts w:ascii="Calibri" w:eastAsia="Times New Roman" w:hAnsi="Calibri" w:cs="Calibri"/>
                <w:kern w:val="0"/>
                <w:lang w:eastAsia="en-GB"/>
                <w14:ligatures w14:val="none"/>
              </w:rPr>
              <w:t xml:space="preserve">interested in starting carbon trading projects </w:t>
            </w:r>
            <w:r>
              <w:rPr>
                <w:rFonts w:ascii="Calibri" w:eastAsia="Times New Roman" w:hAnsi="Calibri" w:cs="Calibri"/>
                <w:kern w:val="0"/>
                <w:lang w:eastAsia="en-GB"/>
                <w14:ligatures w14:val="none"/>
              </w:rPr>
              <w:t xml:space="preserve">with </w:t>
            </w:r>
            <w:r w:rsidR="002466A5">
              <w:rPr>
                <w:rFonts w:ascii="Calibri" w:eastAsia="Times New Roman" w:hAnsi="Calibri" w:cs="Calibri"/>
                <w:kern w:val="0"/>
                <w:lang w:eastAsia="en-GB"/>
                <w14:ligatures w14:val="none"/>
              </w:rPr>
              <w:t xml:space="preserve">a detailed </w:t>
            </w:r>
            <w:r>
              <w:rPr>
                <w:rFonts w:ascii="Calibri" w:eastAsia="Times New Roman" w:hAnsi="Calibri" w:cs="Calibri"/>
                <w:kern w:val="0"/>
                <w:lang w:eastAsia="en-GB"/>
                <w14:ligatures w14:val="none"/>
              </w:rPr>
              <w:t>breakdown of the process</w:t>
            </w:r>
            <w:r w:rsidR="002466A5">
              <w:rPr>
                <w:rFonts w:ascii="Calibri" w:eastAsia="Times New Roman" w:hAnsi="Calibri" w:cs="Calibri"/>
                <w:kern w:val="0"/>
                <w:lang w:eastAsia="en-GB"/>
                <w14:ligatures w14:val="none"/>
              </w:rPr>
              <w:t>es</w:t>
            </w:r>
            <w:r>
              <w:rPr>
                <w:rFonts w:ascii="Calibri" w:eastAsia="Times New Roman" w:hAnsi="Calibri" w:cs="Calibri"/>
                <w:kern w:val="0"/>
                <w:lang w:eastAsia="en-GB"/>
                <w14:ligatures w14:val="none"/>
              </w:rPr>
              <w:t xml:space="preserve"> and procedures involved in</w:t>
            </w:r>
            <w:r w:rsidR="002466A5">
              <w:rPr>
                <w:rFonts w:ascii="Calibri" w:eastAsia="Times New Roman" w:hAnsi="Calibri" w:cs="Calibri"/>
                <w:kern w:val="0"/>
                <w:lang w:eastAsia="en-GB"/>
                <w14:ligatures w14:val="none"/>
              </w:rPr>
              <w:t xml:space="preserve"> registering and maintaining a carbon trading project in Tanzania. The policy tool </w:t>
            </w:r>
            <w:r w:rsidR="002A258E">
              <w:rPr>
                <w:rFonts w:ascii="Calibri" w:eastAsia="Times New Roman" w:hAnsi="Calibri" w:cs="Calibri"/>
                <w:kern w:val="0"/>
                <w:lang w:eastAsia="en-GB"/>
                <w14:ligatures w14:val="none"/>
              </w:rPr>
              <w:t>is</w:t>
            </w:r>
            <w:r w:rsidR="002A258E" w:rsidRPr="002A258E">
              <w:rPr>
                <w:rFonts w:ascii="Calibri" w:eastAsia="Times New Roman" w:hAnsi="Calibri" w:cs="Calibri"/>
                <w:kern w:val="0"/>
                <w:lang w:eastAsia="en-GB"/>
                <w14:ligatures w14:val="none"/>
              </w:rPr>
              <w:t xml:space="preserve"> in line with relevant policies and legal frameworks that should be adhered to and underlines potential sectors for carbon trading in </w:t>
            </w:r>
            <w:r w:rsidR="002A258E">
              <w:rPr>
                <w:rFonts w:ascii="Calibri" w:eastAsia="Times New Roman" w:hAnsi="Calibri" w:cs="Calibri"/>
                <w:kern w:val="0"/>
                <w:lang w:eastAsia="en-GB"/>
                <w14:ligatures w14:val="none"/>
              </w:rPr>
              <w:t>Tanzania</w:t>
            </w:r>
            <w:r w:rsidR="002A258E" w:rsidRPr="002A258E">
              <w:rPr>
                <w:rFonts w:ascii="Calibri" w:eastAsia="Times New Roman" w:hAnsi="Calibri" w:cs="Calibri"/>
                <w:kern w:val="0"/>
                <w:lang w:eastAsia="en-GB"/>
                <w14:ligatures w14:val="none"/>
              </w:rPr>
              <w: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A21F8B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0227E">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CD07F2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0227E">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5AB9C0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0227E">
              <w:rPr>
                <w:rFonts w:ascii="Calibri" w:eastAsia="Times New Roman" w:hAnsi="Calibri" w:cs="Calibri"/>
                <w:kern w:val="0"/>
                <w:lang w:val="en-US" w:eastAsia="en-GB"/>
                <w14:ligatures w14:val="none"/>
              </w:rPr>
              <w:t>X</w:t>
            </w:r>
          </w:p>
        </w:tc>
      </w:tr>
      <w:tr w:rsidR="00D46B07" w:rsidRPr="00CF2E7C" w14:paraId="527B98EB" w14:textId="11468B6B" w:rsidTr="00D548C4">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0DBD544E" w:rsidR="00D46B07" w:rsidRPr="00CF2E7C" w:rsidRDefault="00D548C4" w:rsidP="00CF2E7C">
            <w:pPr>
              <w:textAlignment w:val="baseline"/>
              <w:rPr>
                <w:rFonts w:ascii="Calibri" w:eastAsia="Times New Roman" w:hAnsi="Calibri" w:cs="Calibri"/>
                <w:kern w:val="0"/>
                <w:lang w:eastAsia="en-GB"/>
                <w14:ligatures w14:val="none"/>
              </w:rPr>
            </w:pPr>
            <w:r w:rsidRPr="00D548C4">
              <w:rPr>
                <w:rFonts w:ascii="Calibri" w:eastAsia="Times New Roman" w:hAnsi="Calibri" w:cs="Calibri"/>
                <w:kern w:val="0"/>
                <w:lang w:eastAsia="en-GB"/>
                <w14:ligatures w14:val="none"/>
              </w:rPr>
              <w:tab/>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tcPr>
          <w:p w14:paraId="5A5F3401" w14:textId="634C9A04"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0CBD8909"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A7C6B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8C4" w:rsidRPr="00D548C4">
              <w:rPr>
                <w:rFonts w:ascii="Calibri" w:eastAsia="Times New Roman" w:hAnsi="Calibri" w:cs="Calibri"/>
                <w:kern w:val="0"/>
                <w:lang w:eastAsia="en-GB"/>
                <w14:ligatures w14:val="none"/>
              </w:rPr>
              <w:tab/>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5925A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8C4" w:rsidRPr="00D548C4">
              <w:rPr>
                <w:rFonts w:ascii="Calibri" w:eastAsia="Times New Roman" w:hAnsi="Calibri" w:cs="Calibri"/>
                <w:kern w:val="0"/>
                <w:lang w:eastAsia="en-GB"/>
                <w14:ligatures w14:val="none"/>
              </w:rPr>
              <w:tab/>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E846C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8C4" w:rsidRPr="00D548C4">
              <w:rPr>
                <w:rFonts w:ascii="Calibri" w:eastAsia="Times New Roman" w:hAnsi="Calibri" w:cs="Calibri"/>
                <w:kern w:val="0"/>
                <w:lang w:eastAsia="en-GB"/>
                <w14:ligatures w14:val="none"/>
              </w:rPr>
              <w:tab/>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1A2CAA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8C4" w:rsidRPr="00D548C4">
              <w:rPr>
                <w:rFonts w:ascii="Calibri" w:eastAsia="Times New Roman" w:hAnsi="Calibri" w:cs="Calibri"/>
                <w:kern w:val="0"/>
                <w:lang w:eastAsia="en-GB"/>
                <w14:ligatures w14:val="none"/>
              </w:rPr>
              <w:tab/>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CA8A9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8C4" w:rsidRPr="00D548C4">
              <w:rPr>
                <w:rFonts w:ascii="Calibri" w:eastAsia="Times New Roman" w:hAnsi="Calibri" w:cs="Calibri"/>
                <w:kern w:val="0"/>
                <w:lang w:eastAsia="en-GB"/>
                <w14:ligatures w14:val="none"/>
              </w:rPr>
              <w:tab/>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46A3D7B" w:rsidR="00343937" w:rsidRPr="00CF2E7C" w:rsidRDefault="003241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41006EC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414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2D79C19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548C4" w:rsidRPr="00D548C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631054A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414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6865E68" w:rsidR="00343937" w:rsidRPr="00CF2E7C" w:rsidRDefault="00324147" w:rsidP="0032414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Chapter 4 of the policy tool provides for c</w:t>
            </w:r>
            <w:r w:rsidRPr="00324147">
              <w:rPr>
                <w:rFonts w:ascii="Calibri" w:eastAsia="Times New Roman" w:hAnsi="Calibri" w:cs="Calibri"/>
                <w:kern w:val="0"/>
                <w:lang w:eastAsia="en-GB"/>
                <w14:ligatures w14:val="none"/>
              </w:rPr>
              <w:t>osts and benefits sharing among stakeholders in the carbon trading</w:t>
            </w:r>
            <w:r>
              <w:rPr>
                <w:rFonts w:ascii="Calibri" w:eastAsia="Times New Roman" w:hAnsi="Calibri" w:cs="Calibri"/>
                <w:kern w:val="0"/>
                <w:lang w:eastAsia="en-GB"/>
                <w14:ligatures w14:val="none"/>
              </w:rPr>
              <w:t>. The stakeholders include, but are not limited to, district council, village government, local communities and central government of Tanzania.</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55962DEE"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4CFA">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E069C6A" w:rsidR="00304070" w:rsidRPr="00CF2E7C" w:rsidRDefault="00142147" w:rsidP="0062703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Chapter 3 of t</w:t>
            </w:r>
            <w:r w:rsidR="00224CFA">
              <w:rPr>
                <w:rFonts w:ascii="Calibri" w:eastAsia="Times New Roman" w:hAnsi="Calibri" w:cs="Calibri"/>
                <w:kern w:val="0"/>
                <w:lang w:eastAsia="en-GB"/>
                <w14:ligatures w14:val="none"/>
              </w:rPr>
              <w:t xml:space="preserve">he policy tool </w:t>
            </w:r>
            <w:r>
              <w:rPr>
                <w:rFonts w:ascii="Calibri" w:eastAsia="Times New Roman" w:hAnsi="Calibri" w:cs="Calibri"/>
                <w:kern w:val="0"/>
                <w:lang w:eastAsia="en-GB"/>
                <w14:ligatures w14:val="none"/>
              </w:rPr>
              <w:t xml:space="preserve">essentially </w:t>
            </w:r>
            <w:r w:rsidR="00224CFA">
              <w:rPr>
                <w:rFonts w:ascii="Calibri" w:eastAsia="Times New Roman" w:hAnsi="Calibri" w:cs="Calibri"/>
                <w:kern w:val="0"/>
                <w:lang w:eastAsia="en-GB"/>
                <w14:ligatures w14:val="none"/>
              </w:rPr>
              <w:t xml:space="preserve">talks about contractual </w:t>
            </w:r>
            <w:r w:rsidR="0062703D">
              <w:rPr>
                <w:rFonts w:ascii="Calibri" w:eastAsia="Times New Roman" w:hAnsi="Calibri" w:cs="Calibri"/>
                <w:kern w:val="0"/>
                <w:lang w:eastAsia="en-GB"/>
                <w14:ligatures w14:val="none"/>
              </w:rPr>
              <w:t>agreements</w:t>
            </w:r>
            <w:r>
              <w:rPr>
                <w:rFonts w:ascii="Calibri" w:eastAsia="Times New Roman" w:hAnsi="Calibri" w:cs="Calibri"/>
                <w:kern w:val="0"/>
                <w:lang w:eastAsia="en-GB"/>
                <w14:ligatures w14:val="none"/>
              </w:rPr>
              <w:t xml:space="preserve">, among other things. </w:t>
            </w:r>
            <w:r w:rsidR="0062703D">
              <w:rPr>
                <w:rFonts w:ascii="Calibri" w:eastAsia="Times New Roman" w:hAnsi="Calibri" w:cs="Calibri"/>
                <w:kern w:val="0"/>
                <w:lang w:eastAsia="en-GB"/>
                <w14:ligatures w14:val="none"/>
              </w:rPr>
              <w:t xml:space="preserve"> </w:t>
            </w:r>
            <w:proofErr w:type="gramStart"/>
            <w:r>
              <w:rPr>
                <w:rFonts w:ascii="Calibri" w:eastAsia="Times New Roman" w:hAnsi="Calibri" w:cs="Calibri"/>
                <w:kern w:val="0"/>
                <w:lang w:eastAsia="en-GB"/>
                <w14:ligatures w14:val="none"/>
              </w:rPr>
              <w:t>Whereas,</w:t>
            </w:r>
            <w:proofErr w:type="gramEnd"/>
            <w:r w:rsidR="0062703D">
              <w:rPr>
                <w:rFonts w:ascii="Calibri" w:eastAsia="Times New Roman" w:hAnsi="Calibri" w:cs="Calibri"/>
                <w:kern w:val="0"/>
                <w:lang w:eastAsia="en-GB"/>
                <w14:ligatures w14:val="none"/>
              </w:rPr>
              <w:t xml:space="preserve"> </w:t>
            </w:r>
            <w:r w:rsidR="0062703D" w:rsidRPr="0062703D">
              <w:rPr>
                <w:rFonts w:ascii="Calibri" w:eastAsia="Times New Roman" w:hAnsi="Calibri" w:cs="Calibri"/>
                <w:kern w:val="0"/>
                <w:lang w:eastAsia="en-GB"/>
                <w14:ligatures w14:val="none"/>
              </w:rPr>
              <w:t xml:space="preserve">partners intending to collaborate on carbon trading projects </w:t>
            </w:r>
            <w:r w:rsidR="0062703D">
              <w:rPr>
                <w:rFonts w:ascii="Calibri" w:eastAsia="Times New Roman" w:hAnsi="Calibri" w:cs="Calibri"/>
                <w:kern w:val="0"/>
                <w:lang w:eastAsia="en-GB"/>
                <w14:ligatures w14:val="none"/>
              </w:rPr>
              <w:t>must</w:t>
            </w:r>
            <w:r w:rsidR="0062703D" w:rsidRPr="0062703D">
              <w:rPr>
                <w:rFonts w:ascii="Calibri" w:eastAsia="Times New Roman" w:hAnsi="Calibri" w:cs="Calibri"/>
                <w:kern w:val="0"/>
                <w:lang w:eastAsia="en-GB"/>
                <w14:ligatures w14:val="none"/>
              </w:rPr>
              <w:t xml:space="preserve"> enter into </w:t>
            </w:r>
            <w:r w:rsidR="0062703D">
              <w:rPr>
                <w:rFonts w:ascii="Calibri" w:eastAsia="Times New Roman" w:hAnsi="Calibri" w:cs="Calibri"/>
                <w:kern w:val="0"/>
                <w:lang w:eastAsia="en-GB"/>
                <w14:ligatures w14:val="none"/>
              </w:rPr>
              <w:t>such an a</w:t>
            </w:r>
            <w:r w:rsidR="0062703D" w:rsidRPr="0062703D">
              <w:rPr>
                <w:rFonts w:ascii="Calibri" w:eastAsia="Times New Roman" w:hAnsi="Calibri" w:cs="Calibri"/>
                <w:kern w:val="0"/>
                <w:lang w:eastAsia="en-GB"/>
                <w14:ligatures w14:val="none"/>
              </w:rPr>
              <w:t>greement</w:t>
            </w:r>
            <w:r w:rsidR="0062703D">
              <w:rPr>
                <w:rFonts w:ascii="Calibri" w:eastAsia="Times New Roman" w:hAnsi="Calibri" w:cs="Calibri"/>
                <w:kern w:val="0"/>
                <w:lang w:eastAsia="en-GB"/>
                <w14:ligatures w14:val="none"/>
              </w:rPr>
              <w:t>. The policy tool further provides for essential clauses to be included, which include a dispute resolution clause. So, the mode of resolving disputes arising from the agreement, shall be of the choosing of the partners themselves.</w:t>
            </w:r>
            <w:r>
              <w:rPr>
                <w:rFonts w:ascii="Calibri" w:eastAsia="Times New Roman" w:hAnsi="Calibri" w:cs="Calibri"/>
                <w:kern w:val="0"/>
                <w:lang w:eastAsia="en-GB"/>
                <w14:ligatures w14:val="none"/>
              </w:rPr>
              <w:t xml:space="preserve">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w:t>
            </w:r>
            <w:r w:rsidRPr="00CF2E7C">
              <w:rPr>
                <w:rFonts w:ascii="Calibri" w:eastAsia="Times New Roman" w:hAnsi="Calibri" w:cs="Calibri"/>
                <w:kern w:val="0"/>
                <w:lang w:eastAsia="en-GB"/>
                <w14:ligatures w14:val="none"/>
              </w:rPr>
              <w:lastRenderedPageBreak/>
              <w:t xml:space="preserve">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6F612CB6" w:rsidR="00702413" w:rsidRPr="009C4D10" w:rsidRDefault="008700E7" w:rsidP="008700E7">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policy tool was created to provide support to the Environment Management (Carbon Trading) Regulation of 2023 by give a more detailed explanation of the entire process of registering and maintaining the carbon trading project. It also provided detailed insight on matters like cost and benefit sharing and institutional arrangement in the implementation of the carbon trading projects.</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D0CE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D0CE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72DA05" w14:textId="77777777" w:rsidR="003C6E08" w:rsidRDefault="003C6E08" w:rsidP="00874E39">
      <w:r>
        <w:separator/>
      </w:r>
    </w:p>
  </w:endnote>
  <w:endnote w:type="continuationSeparator" w:id="0">
    <w:p w14:paraId="264B9E7F" w14:textId="77777777" w:rsidR="003C6E08" w:rsidRDefault="003C6E08" w:rsidP="00874E39">
      <w:r>
        <w:continuationSeparator/>
      </w:r>
    </w:p>
  </w:endnote>
  <w:endnote w:type="continuationNotice" w:id="1">
    <w:p w14:paraId="7715804B" w14:textId="77777777" w:rsidR="003C6E08" w:rsidRDefault="003C6E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B92641" w14:textId="77777777" w:rsidR="003C6E08" w:rsidRDefault="003C6E08" w:rsidP="00874E39">
      <w:r>
        <w:separator/>
      </w:r>
    </w:p>
  </w:footnote>
  <w:footnote w:type="continuationSeparator" w:id="0">
    <w:p w14:paraId="5B8E54C6" w14:textId="77777777" w:rsidR="003C6E08" w:rsidRDefault="003C6E08" w:rsidP="00874E39">
      <w:r>
        <w:continuationSeparator/>
      </w:r>
    </w:p>
  </w:footnote>
  <w:footnote w:type="continuationNotice" w:id="1">
    <w:p w14:paraId="6FFB6FBF" w14:textId="77777777" w:rsidR="003C6E08" w:rsidRDefault="003C6E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D4214AE"/>
    <w:multiLevelType w:val="hybridMultilevel"/>
    <w:tmpl w:val="69FC57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628706851">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52E"/>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E00"/>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1A7"/>
    <w:rsid w:val="00124C48"/>
    <w:rsid w:val="00134550"/>
    <w:rsid w:val="00134681"/>
    <w:rsid w:val="00136F5B"/>
    <w:rsid w:val="00137257"/>
    <w:rsid w:val="00137BB2"/>
    <w:rsid w:val="00140A55"/>
    <w:rsid w:val="00140BD0"/>
    <w:rsid w:val="00141D8E"/>
    <w:rsid w:val="00142147"/>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667"/>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CFA"/>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6A5"/>
    <w:rsid w:val="00247DE7"/>
    <w:rsid w:val="002500FA"/>
    <w:rsid w:val="00250ED8"/>
    <w:rsid w:val="00250F54"/>
    <w:rsid w:val="0025129B"/>
    <w:rsid w:val="0025449C"/>
    <w:rsid w:val="002552C9"/>
    <w:rsid w:val="0025765F"/>
    <w:rsid w:val="00257732"/>
    <w:rsid w:val="00264817"/>
    <w:rsid w:val="00264CBC"/>
    <w:rsid w:val="0026588F"/>
    <w:rsid w:val="0026642F"/>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258E"/>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7D5"/>
    <w:rsid w:val="00306538"/>
    <w:rsid w:val="00307058"/>
    <w:rsid w:val="003071A8"/>
    <w:rsid w:val="00307464"/>
    <w:rsid w:val="0031143A"/>
    <w:rsid w:val="00311F1B"/>
    <w:rsid w:val="00313275"/>
    <w:rsid w:val="00313E83"/>
    <w:rsid w:val="003149D9"/>
    <w:rsid w:val="003175A1"/>
    <w:rsid w:val="003218C6"/>
    <w:rsid w:val="00322783"/>
    <w:rsid w:val="00322BCF"/>
    <w:rsid w:val="00324147"/>
    <w:rsid w:val="003243E3"/>
    <w:rsid w:val="00324698"/>
    <w:rsid w:val="00325558"/>
    <w:rsid w:val="00325771"/>
    <w:rsid w:val="00325E0E"/>
    <w:rsid w:val="003310EC"/>
    <w:rsid w:val="00331C00"/>
    <w:rsid w:val="00334282"/>
    <w:rsid w:val="003363CC"/>
    <w:rsid w:val="0033659B"/>
    <w:rsid w:val="0033727F"/>
    <w:rsid w:val="00340521"/>
    <w:rsid w:val="00341A32"/>
    <w:rsid w:val="003421A5"/>
    <w:rsid w:val="003423AA"/>
    <w:rsid w:val="00343665"/>
    <w:rsid w:val="00343937"/>
    <w:rsid w:val="00344B03"/>
    <w:rsid w:val="00345A35"/>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E08"/>
    <w:rsid w:val="003D17C7"/>
    <w:rsid w:val="003D1B49"/>
    <w:rsid w:val="003D1CF3"/>
    <w:rsid w:val="003D207B"/>
    <w:rsid w:val="003D244B"/>
    <w:rsid w:val="003D2F57"/>
    <w:rsid w:val="003D4F6F"/>
    <w:rsid w:val="003D5104"/>
    <w:rsid w:val="003D56A4"/>
    <w:rsid w:val="003D6DA5"/>
    <w:rsid w:val="003E037B"/>
    <w:rsid w:val="003E38C7"/>
    <w:rsid w:val="003E43FE"/>
    <w:rsid w:val="003E4EFC"/>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CF7"/>
    <w:rsid w:val="00410FCF"/>
    <w:rsid w:val="00413B91"/>
    <w:rsid w:val="0041424B"/>
    <w:rsid w:val="00414CFC"/>
    <w:rsid w:val="00415C1C"/>
    <w:rsid w:val="00415F83"/>
    <w:rsid w:val="0041618A"/>
    <w:rsid w:val="00416554"/>
    <w:rsid w:val="004205C2"/>
    <w:rsid w:val="0042166E"/>
    <w:rsid w:val="004222DF"/>
    <w:rsid w:val="00425FEF"/>
    <w:rsid w:val="00426919"/>
    <w:rsid w:val="00427085"/>
    <w:rsid w:val="00430927"/>
    <w:rsid w:val="00430E44"/>
    <w:rsid w:val="00432DF0"/>
    <w:rsid w:val="00432E52"/>
    <w:rsid w:val="00433033"/>
    <w:rsid w:val="004333DA"/>
    <w:rsid w:val="0043366C"/>
    <w:rsid w:val="00433B13"/>
    <w:rsid w:val="00434724"/>
    <w:rsid w:val="00434B6A"/>
    <w:rsid w:val="0043666A"/>
    <w:rsid w:val="00436F24"/>
    <w:rsid w:val="0043774D"/>
    <w:rsid w:val="00437B11"/>
    <w:rsid w:val="004405AC"/>
    <w:rsid w:val="00440A25"/>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57E"/>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6F8B"/>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0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1"/>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03D"/>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51D"/>
    <w:rsid w:val="00670FC7"/>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FAA"/>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F0D"/>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326"/>
    <w:rsid w:val="007F4B4B"/>
    <w:rsid w:val="007F51CC"/>
    <w:rsid w:val="007F5E0F"/>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0E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140"/>
    <w:rsid w:val="008B0F60"/>
    <w:rsid w:val="008B0F8A"/>
    <w:rsid w:val="008B2418"/>
    <w:rsid w:val="008B4536"/>
    <w:rsid w:val="008B5DC5"/>
    <w:rsid w:val="008B7E8C"/>
    <w:rsid w:val="008B7F82"/>
    <w:rsid w:val="008C07E1"/>
    <w:rsid w:val="008C0FA6"/>
    <w:rsid w:val="008C2AC5"/>
    <w:rsid w:val="008C2E61"/>
    <w:rsid w:val="008C4722"/>
    <w:rsid w:val="008C5525"/>
    <w:rsid w:val="008C6BE2"/>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1F76"/>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A84"/>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248"/>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C93"/>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5A5"/>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3989"/>
    <w:rsid w:val="00BB44CD"/>
    <w:rsid w:val="00BB58AA"/>
    <w:rsid w:val="00BB667C"/>
    <w:rsid w:val="00BB6CAE"/>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4CB"/>
    <w:rsid w:val="00C93AD3"/>
    <w:rsid w:val="00C93F42"/>
    <w:rsid w:val="00C9418B"/>
    <w:rsid w:val="00C95D67"/>
    <w:rsid w:val="00C97222"/>
    <w:rsid w:val="00CA0DAE"/>
    <w:rsid w:val="00CA0E49"/>
    <w:rsid w:val="00CA1535"/>
    <w:rsid w:val="00CA3CC7"/>
    <w:rsid w:val="00CA5087"/>
    <w:rsid w:val="00CA58EE"/>
    <w:rsid w:val="00CA7EEF"/>
    <w:rsid w:val="00CB1649"/>
    <w:rsid w:val="00CB179D"/>
    <w:rsid w:val="00CB3E5E"/>
    <w:rsid w:val="00CB4EBD"/>
    <w:rsid w:val="00CB6338"/>
    <w:rsid w:val="00CB76AA"/>
    <w:rsid w:val="00CB790E"/>
    <w:rsid w:val="00CC1407"/>
    <w:rsid w:val="00CC1D7A"/>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8C4"/>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0CE4"/>
    <w:rsid w:val="00DD15AE"/>
    <w:rsid w:val="00DD292A"/>
    <w:rsid w:val="00DD3144"/>
    <w:rsid w:val="00DD35ED"/>
    <w:rsid w:val="00DD3B33"/>
    <w:rsid w:val="00DD4AEB"/>
    <w:rsid w:val="00DD694D"/>
    <w:rsid w:val="00DD72BD"/>
    <w:rsid w:val="00DD761B"/>
    <w:rsid w:val="00DE0079"/>
    <w:rsid w:val="00DE0517"/>
    <w:rsid w:val="00DE11DA"/>
    <w:rsid w:val="00DE19B6"/>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95F"/>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27E"/>
    <w:rsid w:val="00F03665"/>
    <w:rsid w:val="00F03D4C"/>
    <w:rsid w:val="00F04743"/>
    <w:rsid w:val="00F07460"/>
    <w:rsid w:val="00F10A6E"/>
    <w:rsid w:val="00F11111"/>
    <w:rsid w:val="00F1189D"/>
    <w:rsid w:val="00F11A81"/>
    <w:rsid w:val="00F11A8A"/>
    <w:rsid w:val="00F13A6D"/>
    <w:rsid w:val="00F156A3"/>
    <w:rsid w:val="00F1597E"/>
    <w:rsid w:val="00F16329"/>
    <w:rsid w:val="00F167BD"/>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62C"/>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31B"/>
    <w:rsid w:val="00FA6DED"/>
    <w:rsid w:val="00FA76DF"/>
    <w:rsid w:val="00FA78EA"/>
    <w:rsid w:val="00FB5A70"/>
    <w:rsid w:val="00FB5ED7"/>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21041/https://www.ncmc.sua.ac.tz/core/uploads//2023/03/Carbon-Trading-Guidelines-of-202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112</Pages>
  <Words>22356</Words>
  <Characters>127432</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35</cp:revision>
  <cp:lastPrinted>2025-03-21T00:14:00Z</cp:lastPrinted>
  <dcterms:created xsi:type="dcterms:W3CDTF">2025-07-01T11:42:00Z</dcterms:created>
  <dcterms:modified xsi:type="dcterms:W3CDTF">2025-07-08T06:23:00Z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